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CB60B" w14:textId="2CF1D0C0" w:rsidR="00E34EA1" w:rsidRDefault="00E34EA1" w:rsidP="00E34EA1"/>
    <w:p w14:paraId="3C7344BC" w14:textId="2D20AEC0" w:rsidR="00E34EA1" w:rsidRPr="00E34EA1" w:rsidRDefault="00E34EA1" w:rsidP="00E34EA1">
      <w:r w:rsidRPr="00E34EA1">
        <w:t>Should condoms be available to inmates to prevent the spread of disease (particularly HIV and Hepatitis C) even though sexual activity is against inmate behavioral rules?</w:t>
      </w:r>
    </w:p>
    <w:p w14:paraId="0A473AF0" w14:textId="77777777" w:rsidR="00E34EA1" w:rsidRDefault="00E34EA1" w:rsidP="00E34EA1">
      <w:pPr>
        <w:rPr>
          <w:rFonts w:ascii="Times New Roman" w:hAnsi="Times New Roman" w:cs="Times New Roman"/>
          <w:color w:val="FF0000"/>
          <w:sz w:val="28"/>
          <w:szCs w:val="28"/>
        </w:rPr>
      </w:pPr>
    </w:p>
    <w:p w14:paraId="21BAA3D9" w14:textId="77777777" w:rsidR="00E34EA1" w:rsidRDefault="00E34EA1" w:rsidP="00E34EA1">
      <w:pPr>
        <w:rPr>
          <w:rFonts w:ascii="Times New Roman" w:hAnsi="Times New Roman" w:cs="Times New Roman"/>
          <w:color w:val="FF0000"/>
          <w:sz w:val="28"/>
          <w:szCs w:val="28"/>
        </w:rPr>
      </w:pPr>
    </w:p>
    <w:p w14:paraId="6881BD9C" w14:textId="69ACB578" w:rsidR="00E34EA1" w:rsidRPr="00E34EA1" w:rsidRDefault="00E34EA1" w:rsidP="00E34EA1">
      <w:pPr>
        <w:rPr>
          <w:rFonts w:ascii="Times New Roman" w:hAnsi="Times New Roman" w:cs="Times New Roman"/>
          <w:color w:val="FF0000"/>
          <w:sz w:val="28"/>
          <w:szCs w:val="28"/>
        </w:rPr>
      </w:pPr>
      <w:r w:rsidRPr="00E34EA1">
        <w:rPr>
          <w:rFonts w:ascii="Times New Roman" w:hAnsi="Times New Roman" w:cs="Times New Roman"/>
          <w:color w:val="FF0000"/>
          <w:sz w:val="28"/>
          <w:szCs w:val="28"/>
        </w:rPr>
        <w:t>Discussion 1</w:t>
      </w:r>
    </w:p>
    <w:p w14:paraId="76C279CF" w14:textId="77777777" w:rsidR="00E34EA1" w:rsidRDefault="00E34EA1" w:rsidP="00E34EA1">
      <w:pPr>
        <w:rPr>
          <w:rFonts w:ascii="Times New Roman" w:hAnsi="Times New Roman" w:cs="Times New Roman"/>
        </w:rPr>
      </w:pPr>
    </w:p>
    <w:p w14:paraId="1AFAFD4F" w14:textId="77777777" w:rsidR="00E34EA1" w:rsidRDefault="00E34EA1" w:rsidP="00E34EA1">
      <w:pPr>
        <w:rPr>
          <w:rFonts w:ascii="Times New Roman" w:hAnsi="Times New Roman" w:cs="Times New Roman"/>
        </w:rPr>
      </w:pPr>
    </w:p>
    <w:p w14:paraId="5984EA4E" w14:textId="1DC7F47C" w:rsidR="00E34EA1" w:rsidRPr="00E34EA1" w:rsidRDefault="00E34EA1" w:rsidP="00E34EA1">
      <w:pPr>
        <w:rPr>
          <w:rFonts w:ascii="Times New Roman" w:hAnsi="Times New Roman" w:cs="Times New Roman"/>
        </w:rPr>
      </w:pPr>
      <w:r w:rsidRPr="00E34EA1">
        <w:rPr>
          <w:rFonts w:ascii="Times New Roman" w:hAnsi="Times New Roman" w:cs="Times New Roman"/>
        </w:rPr>
        <w:t xml:space="preserve">Condom distribution to inmates is a controversial subject due to moral and religious reasons; however, the most important factor is the legal ramifications. To date, in the United States, very few facilities have implemented programs that distribute condoms to their inmates: Five city jails: Los Angeles, San Francisco, New York City, Philadelphia, and Washington, DC) and three state prison systems: Mississippi (conjugal visits only), Vermont (male prisons only), and California (male prisons only) (Lucas, Bick, &amp; </w:t>
      </w:r>
      <w:proofErr w:type="spellStart"/>
      <w:r w:rsidRPr="00E34EA1">
        <w:rPr>
          <w:rFonts w:ascii="Times New Roman" w:hAnsi="Times New Roman" w:cs="Times New Roman"/>
        </w:rPr>
        <w:t>Mohle-Boetani</w:t>
      </w:r>
      <w:proofErr w:type="spellEnd"/>
      <w:r w:rsidRPr="00E34EA1">
        <w:rPr>
          <w:rFonts w:ascii="Times New Roman" w:hAnsi="Times New Roman" w:cs="Times New Roman"/>
        </w:rPr>
        <w:t>, 2020). Engaging in sexual activity while incarcerated is not just against inmate behavioral rules, it is against the law. Each state has its own penal codes against sexual activities for incarcerated individuals, for example, Watson (2016) stated that former California Governors previously vetoed condom distribution by citing the California Penal Code Section 286€ which, “</w:t>
      </w:r>
      <w:proofErr w:type="gramStart"/>
      <w:r w:rsidRPr="00E34EA1">
        <w:rPr>
          <w:rFonts w:ascii="Times New Roman" w:hAnsi="Times New Roman" w:cs="Times New Roman"/>
        </w:rPr>
        <w:t>outlaws</w:t>
      </w:r>
      <w:proofErr w:type="gramEnd"/>
      <w:r w:rsidRPr="00E34EA1">
        <w:rPr>
          <w:rFonts w:ascii="Times New Roman" w:hAnsi="Times New Roman" w:cs="Times New Roman"/>
        </w:rPr>
        <w:t xml:space="preserve"> sodomy with any person of any age while confined in any state prison … or in any detention facility.” In addition to state penal codes, the Prison Rape Elimination Act of 2003 was passed which indicates there is no such thing as consensual sex while confined and that includes, but is not limited to, offender-on-offender sexual activities (National PREA Resource Center, 2021).</w:t>
      </w:r>
      <w:r w:rsidRPr="00E34EA1">
        <w:rPr>
          <w:rFonts w:ascii="Times New Roman" w:hAnsi="Times New Roman" w:cs="Times New Roman"/>
        </w:rPr>
        <w:br/>
      </w:r>
      <w:r w:rsidRPr="00E34EA1">
        <w:rPr>
          <w:rFonts w:ascii="Times New Roman" w:hAnsi="Times New Roman" w:cs="Times New Roman"/>
        </w:rPr>
        <w:br/>
        <w:t xml:space="preserve">Despite sexual activity being against behavioral rules and the law, the unfortunate fact is that inmates still engage in this type of activity while incarcerated. The central argument that is made in favor of encouraging inmates to at least be safe if they are going to engage in these activities is that treating health issues costs more than providing condoms which reduces risks of exposure and spread of diseases. The annual estimated cost in 2019 to treat inmates infected with HIV was $289,459 to $459,916 as opposed to the annual cost of approximately $70,000 to supply condoms to California’s inmate population (Lucas, Bick, &amp; </w:t>
      </w:r>
      <w:proofErr w:type="spellStart"/>
      <w:r w:rsidRPr="00E34EA1">
        <w:rPr>
          <w:rFonts w:ascii="Times New Roman" w:hAnsi="Times New Roman" w:cs="Times New Roman"/>
        </w:rPr>
        <w:t>Mohle-Boetani</w:t>
      </w:r>
      <w:proofErr w:type="spellEnd"/>
      <w:r w:rsidRPr="00E34EA1">
        <w:rPr>
          <w:rFonts w:ascii="Times New Roman" w:hAnsi="Times New Roman" w:cs="Times New Roman"/>
        </w:rPr>
        <w:t xml:space="preserve">, 2020). The 2007 article Ensure Access to Condoms in US Prisons and Jails indicates that an estimated 12-15 percent of Americans with Chronic Hepatitis B, 39 percent with Chronic Hepatitis C, and 20-26 percent with HIV pass through a US correctional facility per year. If the aforementioned percentages of infected inmates are combined with the expenses of treatment versus condom </w:t>
      </w:r>
      <w:proofErr w:type="gramStart"/>
      <w:r w:rsidRPr="00E34EA1">
        <w:rPr>
          <w:rFonts w:ascii="Times New Roman" w:hAnsi="Times New Roman" w:cs="Times New Roman"/>
        </w:rPr>
        <w:t>distribution</w:t>
      </w:r>
      <w:proofErr w:type="gramEnd"/>
      <w:r w:rsidRPr="00E34EA1">
        <w:rPr>
          <w:rFonts w:ascii="Times New Roman" w:hAnsi="Times New Roman" w:cs="Times New Roman"/>
        </w:rPr>
        <w:t xml:space="preserve"> then the answer is clear that the financially sound answer is to make condoms available. Advocates also make the argument that providing protection against infectious diseases for incarcerated individuals falls under the basic human rights that are covered under the Eighth Amendment which was upheld by the Estelle v. Gamble 429 U.S. 97 (1976) court decision (Human Rights Watch, 2007). The Supreme Court further narrowed down the interpretation of this decision in 1991 during Wilson v. Seiter, 501 U.S. 294, 111 </w:t>
      </w:r>
      <w:proofErr w:type="spellStart"/>
      <w:r w:rsidRPr="00E34EA1">
        <w:rPr>
          <w:rFonts w:ascii="Times New Roman" w:hAnsi="Times New Roman" w:cs="Times New Roman"/>
        </w:rPr>
        <w:t>S.Ct</w:t>
      </w:r>
      <w:proofErr w:type="spellEnd"/>
      <w:r w:rsidRPr="00E34EA1">
        <w:rPr>
          <w:rFonts w:ascii="Times New Roman" w:hAnsi="Times New Roman" w:cs="Times New Roman"/>
        </w:rPr>
        <w:t xml:space="preserve">. 2321 which indicated that “when a prison official knows of and disregards an excessive risk to inmate health or safety” then the inmate’s constitutional rights have then been violated (Human Rights Watch, 2007). There is an obvious acknowledgment that the spread of infectious diseases amongst this population is prevalent and providing condoms has proven to be cost-effective which validates advocate claims of constitutional rights being violated. It is also important to note that few disciplinary cases have been documented of condoms being used as forms of </w:t>
      </w:r>
      <w:r w:rsidRPr="00E34EA1">
        <w:rPr>
          <w:rFonts w:ascii="Times New Roman" w:hAnsi="Times New Roman" w:cs="Times New Roman"/>
        </w:rPr>
        <w:lastRenderedPageBreak/>
        <w:t xml:space="preserve">contraband instead of their intended purposes (Human Rights Watch, 2007; Lucas, Bick, &amp; </w:t>
      </w:r>
      <w:proofErr w:type="spellStart"/>
      <w:r w:rsidRPr="00E34EA1">
        <w:rPr>
          <w:rFonts w:ascii="Times New Roman" w:hAnsi="Times New Roman" w:cs="Times New Roman"/>
        </w:rPr>
        <w:t>Mohle-Boetani</w:t>
      </w:r>
      <w:proofErr w:type="spellEnd"/>
      <w:r w:rsidRPr="00E34EA1">
        <w:rPr>
          <w:rFonts w:ascii="Times New Roman" w:hAnsi="Times New Roman" w:cs="Times New Roman"/>
        </w:rPr>
        <w:t>, 2020).</w:t>
      </w:r>
    </w:p>
    <w:p w14:paraId="717FC8E4" w14:textId="4E4AD0DB" w:rsidR="00E34EA1" w:rsidRDefault="00E34EA1" w:rsidP="00E34EA1">
      <w:pPr>
        <w:rPr>
          <w:rFonts w:ascii="inherit" w:eastAsia="Times New Roman" w:hAnsi="inherit" w:cs="Times New Roman"/>
          <w:color w:val="111111"/>
        </w:rPr>
      </w:pPr>
    </w:p>
    <w:p w14:paraId="273B4F7B" w14:textId="2964E712" w:rsidR="00E34EA1" w:rsidRDefault="00E34EA1" w:rsidP="00E34EA1">
      <w:pPr>
        <w:rPr>
          <w:rFonts w:ascii="inherit" w:eastAsia="Times New Roman" w:hAnsi="inherit" w:cs="Times New Roman"/>
          <w:color w:val="111111"/>
        </w:rPr>
      </w:pPr>
    </w:p>
    <w:p w14:paraId="590DD798" w14:textId="77777777" w:rsidR="00E34EA1" w:rsidRDefault="00E34EA1" w:rsidP="00E34EA1">
      <w:pPr>
        <w:rPr>
          <w:rFonts w:ascii="Times New Roman" w:hAnsi="Times New Roman" w:cs="Times New Roman"/>
          <w:color w:val="FF0000"/>
          <w:sz w:val="28"/>
          <w:szCs w:val="28"/>
        </w:rPr>
      </w:pPr>
    </w:p>
    <w:p w14:paraId="4CD5C4C0" w14:textId="77777777" w:rsidR="00E34EA1" w:rsidRDefault="00E34EA1" w:rsidP="00E34EA1">
      <w:pPr>
        <w:rPr>
          <w:rFonts w:ascii="Times New Roman" w:hAnsi="Times New Roman" w:cs="Times New Roman"/>
          <w:color w:val="FF0000"/>
          <w:sz w:val="28"/>
          <w:szCs w:val="28"/>
        </w:rPr>
      </w:pPr>
    </w:p>
    <w:p w14:paraId="411BA7F6" w14:textId="0314B7A4" w:rsidR="00E34EA1" w:rsidRPr="00E34EA1" w:rsidRDefault="00E34EA1" w:rsidP="00E34EA1">
      <w:pPr>
        <w:rPr>
          <w:rFonts w:ascii="Times New Roman" w:hAnsi="Times New Roman" w:cs="Times New Roman"/>
          <w:color w:val="FF0000"/>
          <w:sz w:val="28"/>
          <w:szCs w:val="28"/>
        </w:rPr>
      </w:pPr>
      <w:r w:rsidRPr="00E34EA1">
        <w:rPr>
          <w:rFonts w:ascii="Times New Roman" w:hAnsi="Times New Roman" w:cs="Times New Roman"/>
          <w:color w:val="FF0000"/>
          <w:sz w:val="28"/>
          <w:szCs w:val="28"/>
        </w:rPr>
        <w:t>Discussion 2</w:t>
      </w:r>
    </w:p>
    <w:p w14:paraId="1F0158A9" w14:textId="11B30AF0" w:rsidR="00E34EA1" w:rsidRPr="00E34EA1" w:rsidRDefault="00E34EA1" w:rsidP="00E34EA1">
      <w:pPr>
        <w:rPr>
          <w:rFonts w:ascii="Times New Roman" w:hAnsi="Times New Roman" w:cs="Times New Roman"/>
        </w:rPr>
      </w:pPr>
    </w:p>
    <w:p w14:paraId="1CB74DDD" w14:textId="3F32E55C" w:rsidR="00E34EA1" w:rsidRPr="00E34EA1" w:rsidRDefault="00E34EA1" w:rsidP="00E34EA1">
      <w:pPr>
        <w:rPr>
          <w:rFonts w:ascii="Times New Roman" w:hAnsi="Times New Roman" w:cs="Times New Roman"/>
        </w:rPr>
      </w:pPr>
    </w:p>
    <w:p w14:paraId="6861E4D9" w14:textId="77777777" w:rsidR="00E34EA1" w:rsidRPr="00E34EA1" w:rsidRDefault="00E34EA1" w:rsidP="00E34EA1">
      <w:pPr>
        <w:rPr>
          <w:rFonts w:ascii="Times New Roman" w:hAnsi="Times New Roman" w:cs="Times New Roman"/>
        </w:rPr>
      </w:pPr>
      <w:r w:rsidRPr="00E34EA1">
        <w:rPr>
          <w:rFonts w:ascii="Times New Roman" w:hAnsi="Times New Roman" w:cs="Times New Roman"/>
        </w:rPr>
        <w:t xml:space="preserve"> As the Human Rights Watch reported in the March 2007 issue of Ensure Access to Condoms in US Prisons and Jails, the Eighth Amendment to the US Constitution protect prisoners from “cruel and usual punishment” and requires corrections officials to provide a “safe and humane environment”, it is then the duty of the correctional facility to ensure every inmate’s health and safety. Regardless of the inmate behavioral rules against sexual activity within the confines of a correctional facility, it goes without saying that sexual activity, both consensual and coerced, is common in prisons and jails (HRW, 2007). Providing condoms to inmates does not necessarily mean they are being allowed to violate the rules and regulations of the facility, </w:t>
      </w:r>
      <w:proofErr w:type="gramStart"/>
      <w:r w:rsidRPr="00E34EA1">
        <w:rPr>
          <w:rFonts w:ascii="Times New Roman" w:hAnsi="Times New Roman" w:cs="Times New Roman"/>
        </w:rPr>
        <w:t>but,</w:t>
      </w:r>
      <w:proofErr w:type="gramEnd"/>
      <w:r w:rsidRPr="00E34EA1">
        <w:rPr>
          <w:rFonts w:ascii="Times New Roman" w:hAnsi="Times New Roman" w:cs="Times New Roman"/>
        </w:rPr>
        <w:t xml:space="preserve"> it is providing for safe sexual practice in the event that it does occur.</w:t>
      </w:r>
    </w:p>
    <w:p w14:paraId="0EB9EBA8" w14:textId="1B275030" w:rsidR="00E34EA1" w:rsidRPr="00E34EA1" w:rsidRDefault="00E34EA1" w:rsidP="00E34EA1">
      <w:pPr>
        <w:rPr>
          <w:rFonts w:ascii="Times New Roman" w:hAnsi="Times New Roman" w:cs="Times New Roman"/>
        </w:rPr>
      </w:pPr>
      <w:r w:rsidRPr="00E34EA1">
        <w:rPr>
          <w:rFonts w:ascii="Times New Roman" w:hAnsi="Times New Roman" w:cs="Times New Roman"/>
        </w:rPr>
        <w:t>Watson (2016) added that ninety percent of these guys are going to be sent home, so when they get back to the communities and to their families, let’s make it as safe as we possibly can. Watson also compared taxpayer money for treating inmates with sexually transmitted diseases, particularly listed Hepatitis B, Hepatitis C, HIV and AIDS as opposed to the amount of providing condoms to inmates. The cost to taxpayers was approximately $128,000 or $1.17 per prisoner for condoms as compared to $85,000 for hepatitis C for one prisoner, or $24,000 to $60,000 in annual medication per prisoner for HIV (Watson, 2016).  For those that argued against dispensing condoms to inmates, argued the idea that condoms can be used as weapons against the guards, or as it was noted, “gassing”. Gassing is referred to when condoms can be filled with human waste, urine or feces, and launched at the guards. However, facilities that currently do dispense condoms to inmates, reported that they have not experienced such problems (Watson, 2016).</w:t>
      </w:r>
    </w:p>
    <w:p w14:paraId="4C2C4F80" w14:textId="77777777" w:rsidR="00E34EA1" w:rsidRPr="00E34EA1" w:rsidRDefault="00E34EA1" w:rsidP="00E34EA1">
      <w:pPr>
        <w:rPr>
          <w:rFonts w:ascii="Times New Roman" w:hAnsi="Times New Roman" w:cs="Times New Roman"/>
        </w:rPr>
      </w:pPr>
    </w:p>
    <w:p w14:paraId="40501C3E" w14:textId="226307BB" w:rsidR="00E34EA1" w:rsidRPr="00E34EA1" w:rsidRDefault="00E34EA1" w:rsidP="00E34EA1">
      <w:pPr>
        <w:rPr>
          <w:rFonts w:ascii="Times New Roman" w:hAnsi="Times New Roman" w:cs="Times New Roman"/>
        </w:rPr>
      </w:pPr>
      <w:r w:rsidRPr="00E34EA1">
        <w:rPr>
          <w:rFonts w:ascii="Times New Roman" w:hAnsi="Times New Roman" w:cs="Times New Roman"/>
        </w:rPr>
        <w:t>In sum, health and safety should be considered as the first and most important priority. Inmates in correctional facilities must receive proper care; hence, they are under the care and custody of the state and the government. It should also be considered that one day they will reintegrate into society and can continue to spread incurable diseases. Reducing those possibilities by providing something as minor as condoms, can make a big difference in the end. </w:t>
      </w:r>
    </w:p>
    <w:p w14:paraId="1E95DE9A" w14:textId="77777777" w:rsidR="00E34EA1" w:rsidRPr="00E34EA1" w:rsidRDefault="00E34EA1" w:rsidP="00E34EA1"/>
    <w:p w14:paraId="5B1D86DB" w14:textId="77777777" w:rsidR="00E34EA1" w:rsidRPr="00E34EA1" w:rsidRDefault="00E34EA1" w:rsidP="00E34EA1">
      <w:pPr>
        <w:pBdr>
          <w:top w:val="single" w:sz="6" w:space="1" w:color="auto"/>
        </w:pBdr>
        <w:jc w:val="center"/>
        <w:rPr>
          <w:rFonts w:ascii="Arial" w:eastAsia="Times New Roman" w:hAnsi="Arial" w:cs="Arial"/>
          <w:vanish/>
          <w:sz w:val="16"/>
          <w:szCs w:val="16"/>
        </w:rPr>
      </w:pPr>
      <w:r w:rsidRPr="00E34EA1">
        <w:rPr>
          <w:rFonts w:ascii="Arial" w:eastAsia="Times New Roman" w:hAnsi="Arial" w:cs="Arial"/>
          <w:vanish/>
          <w:sz w:val="16"/>
          <w:szCs w:val="16"/>
        </w:rPr>
        <w:t>Bottom of Form</w:t>
      </w:r>
    </w:p>
    <w:p w14:paraId="42864350" w14:textId="77777777" w:rsidR="006D4355" w:rsidRDefault="006D4355"/>
    <w:sectPr w:rsidR="006D4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EA1"/>
    <w:rsid w:val="006D4355"/>
    <w:rsid w:val="00B73A44"/>
    <w:rsid w:val="00E3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C693C"/>
  <w15:chartTrackingRefBased/>
  <w15:docId w15:val="{5ED4A6AD-3CF3-5E47-9270-2A124D47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EA1"/>
    <w:rPr>
      <w:color w:val="0000FF"/>
      <w:u w:val="single"/>
    </w:rPr>
  </w:style>
  <w:style w:type="paragraph" w:styleId="z-TopofForm">
    <w:name w:val="HTML Top of Form"/>
    <w:basedOn w:val="Normal"/>
    <w:next w:val="Normal"/>
    <w:link w:val="z-TopofFormChar"/>
    <w:hidden/>
    <w:uiPriority w:val="99"/>
    <w:semiHidden/>
    <w:unhideWhenUsed/>
    <w:rsid w:val="00E34EA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34EA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34EA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34EA1"/>
    <w:rPr>
      <w:rFonts w:ascii="Arial" w:eastAsia="Times New Roman" w:hAnsi="Arial" w:cs="Arial"/>
      <w:vanish/>
      <w:sz w:val="16"/>
      <w:szCs w:val="16"/>
    </w:rPr>
  </w:style>
  <w:style w:type="paragraph" w:styleId="NormalWeb">
    <w:name w:val="Normal (Web)"/>
    <w:basedOn w:val="Normal"/>
    <w:uiPriority w:val="99"/>
    <w:semiHidden/>
    <w:unhideWhenUsed/>
    <w:rsid w:val="00E34EA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081414">
      <w:bodyDiv w:val="1"/>
      <w:marLeft w:val="0"/>
      <w:marRight w:val="0"/>
      <w:marTop w:val="0"/>
      <w:marBottom w:val="0"/>
      <w:divBdr>
        <w:top w:val="none" w:sz="0" w:space="0" w:color="auto"/>
        <w:left w:val="none" w:sz="0" w:space="0" w:color="auto"/>
        <w:bottom w:val="none" w:sz="0" w:space="0" w:color="auto"/>
        <w:right w:val="none" w:sz="0" w:space="0" w:color="auto"/>
      </w:divBdr>
    </w:div>
    <w:div w:id="1262491343">
      <w:bodyDiv w:val="1"/>
      <w:marLeft w:val="0"/>
      <w:marRight w:val="0"/>
      <w:marTop w:val="0"/>
      <w:marBottom w:val="0"/>
      <w:divBdr>
        <w:top w:val="none" w:sz="0" w:space="0" w:color="auto"/>
        <w:left w:val="none" w:sz="0" w:space="0" w:color="auto"/>
        <w:bottom w:val="none" w:sz="0" w:space="0" w:color="auto"/>
        <w:right w:val="none" w:sz="0" w:space="0" w:color="auto"/>
      </w:divBdr>
      <w:divsChild>
        <w:div w:id="2010206309">
          <w:marLeft w:val="0"/>
          <w:marRight w:val="0"/>
          <w:marTop w:val="0"/>
          <w:marBottom w:val="0"/>
          <w:divBdr>
            <w:top w:val="none" w:sz="0" w:space="0" w:color="auto"/>
            <w:left w:val="none" w:sz="0" w:space="0" w:color="auto"/>
            <w:bottom w:val="none" w:sz="0" w:space="0" w:color="auto"/>
            <w:right w:val="none" w:sz="0" w:space="0" w:color="auto"/>
          </w:divBdr>
          <w:divsChild>
            <w:div w:id="908534389">
              <w:marLeft w:val="0"/>
              <w:marRight w:val="0"/>
              <w:marTop w:val="0"/>
              <w:marBottom w:val="0"/>
              <w:divBdr>
                <w:top w:val="none" w:sz="0" w:space="0" w:color="auto"/>
                <w:left w:val="none" w:sz="0" w:space="0" w:color="auto"/>
                <w:bottom w:val="none" w:sz="0" w:space="0" w:color="auto"/>
                <w:right w:val="none" w:sz="0" w:space="0" w:color="auto"/>
              </w:divBdr>
              <w:divsChild>
                <w:div w:id="132208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1248">
          <w:marLeft w:val="0"/>
          <w:marRight w:val="0"/>
          <w:marTop w:val="0"/>
          <w:marBottom w:val="0"/>
          <w:divBdr>
            <w:top w:val="none" w:sz="0" w:space="0" w:color="auto"/>
            <w:left w:val="none" w:sz="0" w:space="0" w:color="auto"/>
            <w:bottom w:val="none" w:sz="0" w:space="0" w:color="auto"/>
            <w:right w:val="none" w:sz="0" w:space="0" w:color="auto"/>
          </w:divBdr>
          <w:divsChild>
            <w:div w:id="753160194">
              <w:marLeft w:val="0"/>
              <w:marRight w:val="0"/>
              <w:marTop w:val="0"/>
              <w:marBottom w:val="0"/>
              <w:divBdr>
                <w:top w:val="none" w:sz="0" w:space="0" w:color="auto"/>
                <w:left w:val="none" w:sz="0" w:space="0" w:color="auto"/>
                <w:bottom w:val="none" w:sz="0" w:space="0" w:color="auto"/>
                <w:right w:val="none" w:sz="0" w:space="0" w:color="auto"/>
              </w:divBdr>
              <w:divsChild>
                <w:div w:id="135341386">
                  <w:marLeft w:val="0"/>
                  <w:marRight w:val="0"/>
                  <w:marTop w:val="0"/>
                  <w:marBottom w:val="0"/>
                  <w:divBdr>
                    <w:top w:val="none" w:sz="0" w:space="0" w:color="auto"/>
                    <w:left w:val="none" w:sz="0" w:space="0" w:color="auto"/>
                    <w:bottom w:val="none" w:sz="0" w:space="0" w:color="auto"/>
                    <w:right w:val="none" w:sz="0" w:space="0" w:color="auto"/>
                  </w:divBdr>
                  <w:divsChild>
                    <w:div w:id="12441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60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2021-02-26T05:02:00Z</dcterms:created>
  <dcterms:modified xsi:type="dcterms:W3CDTF">2021-02-26T05:16:00Z</dcterms:modified>
</cp:coreProperties>
</file>